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E7C2" w14:textId="265C6542" w:rsidR="0071556A" w:rsidRPr="0071556A" w:rsidRDefault="0071556A" w:rsidP="0071556A">
      <w:pPr>
        <w:jc w:val="both"/>
        <w:rPr>
          <w:sz w:val="18"/>
          <w:szCs w:val="18"/>
        </w:rPr>
        <w:sectPr w:rsidR="0071556A" w:rsidRPr="0071556A" w:rsidSect="00AD5D8B">
          <w:type w:val="continuous"/>
          <w:pgSz w:w="12240" w:h="15840"/>
          <w:pgMar w:top="245" w:right="720" w:bottom="720" w:left="720" w:header="720" w:footer="720" w:gutter="0"/>
          <w:cols w:num="2" w:space="720"/>
          <w:docGrid w:linePitch="360"/>
        </w:sectPr>
      </w:pPr>
    </w:p>
    <w:p w14:paraId="16AFF06B" w14:textId="77777777" w:rsidR="00726B93" w:rsidRDefault="00726B93" w:rsidP="00B0566A">
      <w:pPr>
        <w:jc w:val="both"/>
        <w:rPr>
          <w:sz w:val="18"/>
          <w:szCs w:val="18"/>
        </w:rPr>
        <w:sectPr w:rsidR="00726B93" w:rsidSect="00726B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94169B" w14:textId="77777777" w:rsidR="00FE1E3D" w:rsidRDefault="00FE1E3D">
      <w:pPr>
        <w:outlineLvl w:val="0"/>
        <w:rPr>
          <w:rFonts w:ascii="Arial" w:hAnsi="Arial" w:cs="Arial"/>
          <w:color w:val="000000"/>
          <w:sz w:val="16"/>
          <w:szCs w:val="16"/>
        </w:rPr>
        <w:sectPr w:rsidR="00FE1E3D" w:rsidSect="00BD4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34032A" w14:textId="77777777" w:rsidR="00FE1E3D" w:rsidRDefault="00FE1E3D" w:rsidP="00B0566A">
      <w:pPr>
        <w:jc w:val="both"/>
        <w:rPr>
          <w:sz w:val="18"/>
          <w:szCs w:val="18"/>
        </w:rPr>
        <w:sectPr w:rsidR="00FE1E3D" w:rsidSect="00FE1E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33C87C" w14:textId="77777777" w:rsidR="00053179" w:rsidRDefault="00053179" w:rsidP="00B0566A">
      <w:pPr>
        <w:jc w:val="both"/>
        <w:rPr>
          <w:sz w:val="18"/>
          <w:szCs w:val="18"/>
        </w:rPr>
        <w:sectPr w:rsidR="00053179" w:rsidSect="000531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1646616" w14:textId="1DAC6F02" w:rsidR="00F43FCE" w:rsidRDefault="00F43FCE" w:rsidP="00F43FCE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>
        <w:rPr>
          <w:b/>
          <w:sz w:val="22"/>
          <w:szCs w:val="22"/>
        </w:rPr>
        <w:t xml:space="preserve">L WEDNESDAY, </w:t>
      </w:r>
      <w:r w:rsidR="0075072F">
        <w:rPr>
          <w:b/>
          <w:sz w:val="22"/>
          <w:szCs w:val="22"/>
        </w:rPr>
        <w:t>MARCH 15</w:t>
      </w:r>
      <w:r>
        <w:rPr>
          <w:b/>
          <w:sz w:val="22"/>
          <w:szCs w:val="22"/>
        </w:rPr>
        <w:t>, 2023</w:t>
      </w:r>
    </w:p>
    <w:p w14:paraId="63AD31F5" w14:textId="77777777" w:rsidR="00F43FCE" w:rsidRPr="00C35AF5" w:rsidRDefault="00F43FCE" w:rsidP="00F43FCE">
      <w:pPr>
        <w:rPr>
          <w:b/>
          <w:sz w:val="22"/>
          <w:szCs w:val="22"/>
        </w:rPr>
      </w:pPr>
    </w:p>
    <w:p w14:paraId="0662674A" w14:textId="5696CEB9" w:rsidR="00F43FCE" w:rsidRDefault="00F43FCE" w:rsidP="00F43FCE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Mayor Keith Swenson;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C</w:t>
      </w:r>
      <w:r w:rsidRPr="007C7BE8">
        <w:rPr>
          <w:sz w:val="18"/>
          <w:szCs w:val="18"/>
        </w:rPr>
        <w:t xml:space="preserve">ouncil </w:t>
      </w:r>
      <w:r>
        <w:rPr>
          <w:sz w:val="18"/>
          <w:szCs w:val="18"/>
        </w:rPr>
        <w:t>M</w:t>
      </w:r>
      <w:r w:rsidRPr="007C7BE8">
        <w:rPr>
          <w:sz w:val="18"/>
          <w:szCs w:val="18"/>
        </w:rPr>
        <w:t>embers</w:t>
      </w:r>
      <w:r>
        <w:rPr>
          <w:sz w:val="18"/>
          <w:szCs w:val="18"/>
        </w:rPr>
        <w:t xml:space="preserve"> Steve Sellner, Crystal Thomas and Amy Hardel. Also present Tim Pautsch, Police Chief Eric Karels, City </w:t>
      </w:r>
      <w:r w:rsidR="00E44B22">
        <w:rPr>
          <w:sz w:val="18"/>
          <w:szCs w:val="18"/>
        </w:rPr>
        <w:t>Attorney Jason Moran, Phillip Wessberg, City Auditor Layne  Kockelman</w:t>
      </w:r>
      <w:r>
        <w:rPr>
          <w:sz w:val="18"/>
          <w:szCs w:val="18"/>
        </w:rPr>
        <w:t xml:space="preserve"> and Beth Cornish.</w:t>
      </w:r>
    </w:p>
    <w:p w14:paraId="082128D9" w14:textId="77777777" w:rsidR="00F43FCE" w:rsidRDefault="00F43FCE" w:rsidP="00F43FCE">
      <w:pPr>
        <w:rPr>
          <w:sz w:val="18"/>
          <w:szCs w:val="18"/>
        </w:rPr>
      </w:pPr>
    </w:p>
    <w:p w14:paraId="7B28D1B0" w14:textId="081326D5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Hardel, seconded Sellner to approve of the minutes of the </w:t>
      </w:r>
      <w:r w:rsidR="00E44B22">
        <w:rPr>
          <w:sz w:val="18"/>
          <w:szCs w:val="18"/>
        </w:rPr>
        <w:t>February 15</w:t>
      </w:r>
      <w:r>
        <w:rPr>
          <w:sz w:val="18"/>
          <w:szCs w:val="18"/>
        </w:rPr>
        <w:t>, 2023 meeting. Motion carried.</w:t>
      </w:r>
    </w:p>
    <w:p w14:paraId="6B729BCF" w14:textId="77777777" w:rsidR="00E44B22" w:rsidRDefault="00E44B22" w:rsidP="00F43FCE">
      <w:pPr>
        <w:jc w:val="both"/>
        <w:rPr>
          <w:sz w:val="18"/>
          <w:szCs w:val="18"/>
        </w:rPr>
      </w:pPr>
    </w:p>
    <w:p w14:paraId="1FB33712" w14:textId="21FC6811" w:rsidR="00E44B22" w:rsidRDefault="00E44B22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Layne Kockelman from Abdo, Eick and Meyers presented the 2022 City of Henderson financial report and statement. Motion Thomas, seconded Hardel to accept </w:t>
      </w:r>
      <w:r w:rsidR="00A5583A">
        <w:rPr>
          <w:sz w:val="18"/>
          <w:szCs w:val="18"/>
        </w:rPr>
        <w:t>and approve</w:t>
      </w:r>
      <w:r>
        <w:rPr>
          <w:sz w:val="18"/>
          <w:szCs w:val="18"/>
        </w:rPr>
        <w:t xml:space="preserve"> the report as </w:t>
      </w:r>
      <w:r w:rsidR="00A5583A">
        <w:rPr>
          <w:sz w:val="18"/>
          <w:szCs w:val="18"/>
        </w:rPr>
        <w:t>submitted.</w:t>
      </w:r>
    </w:p>
    <w:p w14:paraId="68014A5E" w14:textId="77777777" w:rsidR="00F43FCE" w:rsidRDefault="00F43FCE" w:rsidP="00F43FCE">
      <w:pPr>
        <w:jc w:val="both"/>
        <w:rPr>
          <w:sz w:val="18"/>
          <w:szCs w:val="18"/>
        </w:rPr>
      </w:pPr>
    </w:p>
    <w:p w14:paraId="148ED4B0" w14:textId="6198EBB5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Police Chief Karels provided a written monthly report</w:t>
      </w:r>
      <w:r w:rsidR="0033471C">
        <w:rPr>
          <w:sz w:val="18"/>
          <w:szCs w:val="18"/>
        </w:rPr>
        <w:t>-he has held discussions with Excel new employees and things appear to be back on track for submitting lights out issues</w:t>
      </w:r>
      <w:r>
        <w:rPr>
          <w:sz w:val="18"/>
          <w:szCs w:val="18"/>
        </w:rPr>
        <w:t xml:space="preserve">. New full-time police officer Carl Martin </w:t>
      </w:r>
      <w:r w:rsidR="0003311A">
        <w:rPr>
          <w:sz w:val="18"/>
          <w:szCs w:val="18"/>
        </w:rPr>
        <w:t xml:space="preserve">has taken a new job and his employment will </w:t>
      </w:r>
      <w:proofErr w:type="gramStart"/>
      <w:r w:rsidR="0003311A">
        <w:rPr>
          <w:sz w:val="18"/>
          <w:szCs w:val="18"/>
        </w:rPr>
        <w:t>be closed</w:t>
      </w:r>
      <w:proofErr w:type="gramEnd"/>
      <w:r w:rsidR="0003311A">
        <w:rPr>
          <w:sz w:val="18"/>
          <w:szCs w:val="18"/>
        </w:rPr>
        <w:t xml:space="preserve"> out by April 30, 2023.  Discussion will be held with </w:t>
      </w:r>
      <w:r>
        <w:rPr>
          <w:sz w:val="18"/>
          <w:szCs w:val="18"/>
        </w:rPr>
        <w:t xml:space="preserve">Officer Jake Schneider </w:t>
      </w:r>
      <w:r w:rsidR="003017B7">
        <w:rPr>
          <w:sz w:val="18"/>
          <w:szCs w:val="18"/>
        </w:rPr>
        <w:t xml:space="preserve">on </w:t>
      </w:r>
      <w:r>
        <w:rPr>
          <w:sz w:val="18"/>
          <w:szCs w:val="18"/>
        </w:rPr>
        <w:t xml:space="preserve">working </w:t>
      </w:r>
      <w:r w:rsidR="0003311A">
        <w:rPr>
          <w:sz w:val="18"/>
          <w:szCs w:val="18"/>
        </w:rPr>
        <w:t xml:space="preserve">hours, Karels working more hours, hiring another </w:t>
      </w:r>
      <w:r w:rsidR="00A5583A">
        <w:rPr>
          <w:sz w:val="18"/>
          <w:szCs w:val="18"/>
        </w:rPr>
        <w:t>full-time</w:t>
      </w:r>
      <w:r w:rsidR="0003311A">
        <w:rPr>
          <w:sz w:val="18"/>
          <w:szCs w:val="18"/>
        </w:rPr>
        <w:t xml:space="preserve"> employee, </w:t>
      </w:r>
      <w:proofErr w:type="gramStart"/>
      <w:r w:rsidR="0003311A">
        <w:rPr>
          <w:sz w:val="18"/>
          <w:szCs w:val="18"/>
        </w:rPr>
        <w:t>etc.</w:t>
      </w:r>
      <w:proofErr w:type="gramEnd"/>
      <w:r w:rsidR="0003311A">
        <w:rPr>
          <w:sz w:val="18"/>
          <w:szCs w:val="18"/>
        </w:rPr>
        <w:t xml:space="preserve"> with follow-up at the April meeting. Recommendation to purchase a fire wall from Morris </w:t>
      </w:r>
      <w:r w:rsidR="003017B7">
        <w:rPr>
          <w:sz w:val="18"/>
          <w:szCs w:val="18"/>
        </w:rPr>
        <w:t>E</w:t>
      </w:r>
      <w:r w:rsidR="0003311A">
        <w:rPr>
          <w:sz w:val="18"/>
          <w:szCs w:val="18"/>
        </w:rPr>
        <w:t>lectronic</w:t>
      </w:r>
      <w:r w:rsidR="003017B7">
        <w:rPr>
          <w:sz w:val="18"/>
          <w:szCs w:val="18"/>
        </w:rPr>
        <w:t>s</w:t>
      </w:r>
      <w:r w:rsidR="0003311A">
        <w:rPr>
          <w:sz w:val="18"/>
          <w:szCs w:val="18"/>
        </w:rPr>
        <w:t>.</w:t>
      </w:r>
    </w:p>
    <w:p w14:paraId="5B66C4B1" w14:textId="77777777" w:rsidR="0003311A" w:rsidRDefault="0003311A" w:rsidP="00F43FCE">
      <w:pPr>
        <w:jc w:val="both"/>
        <w:rPr>
          <w:sz w:val="18"/>
          <w:szCs w:val="18"/>
        </w:rPr>
      </w:pPr>
    </w:p>
    <w:p w14:paraId="2E23C4D7" w14:textId="44EC1CD8" w:rsidR="0003311A" w:rsidRDefault="0003311A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Sellner, seconded Hardel to approve the Morris </w:t>
      </w:r>
      <w:r w:rsidR="003017B7">
        <w:rPr>
          <w:sz w:val="18"/>
          <w:szCs w:val="18"/>
        </w:rPr>
        <w:t>E</w:t>
      </w:r>
      <w:r>
        <w:rPr>
          <w:sz w:val="18"/>
          <w:szCs w:val="18"/>
        </w:rPr>
        <w:t>lectronics purchase</w:t>
      </w:r>
      <w:r w:rsidR="0033471C">
        <w:rPr>
          <w:sz w:val="18"/>
          <w:szCs w:val="18"/>
        </w:rPr>
        <w:t xml:space="preserve">. </w:t>
      </w:r>
      <w:r>
        <w:rPr>
          <w:sz w:val="18"/>
          <w:szCs w:val="18"/>
        </w:rPr>
        <w:t>Motion carried.</w:t>
      </w:r>
    </w:p>
    <w:p w14:paraId="468223ED" w14:textId="77777777" w:rsidR="00F43FCE" w:rsidRDefault="00F43FCE" w:rsidP="00F43FCE">
      <w:pPr>
        <w:jc w:val="both"/>
        <w:rPr>
          <w:sz w:val="18"/>
          <w:szCs w:val="18"/>
        </w:rPr>
      </w:pPr>
    </w:p>
    <w:p w14:paraId="365F6E6B" w14:textId="7CA7E2E5" w:rsidR="0003311A" w:rsidRDefault="0003311A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Written updates </w:t>
      </w:r>
      <w:r w:rsidR="004822F9">
        <w:rPr>
          <w:sz w:val="18"/>
          <w:szCs w:val="18"/>
        </w:rPr>
        <w:t>on the street and utility project</w:t>
      </w:r>
      <w:r>
        <w:rPr>
          <w:sz w:val="18"/>
          <w:szCs w:val="18"/>
        </w:rPr>
        <w:t xml:space="preserve"> from Chris Knutson and flood control project from Luke Johnson from S.E.H.</w:t>
      </w:r>
    </w:p>
    <w:p w14:paraId="6DF43D4C" w14:textId="77777777" w:rsidR="0003311A" w:rsidRDefault="0003311A" w:rsidP="00F43FCE">
      <w:pPr>
        <w:jc w:val="both"/>
        <w:rPr>
          <w:sz w:val="18"/>
          <w:szCs w:val="18"/>
        </w:rPr>
      </w:pPr>
    </w:p>
    <w:p w14:paraId="4428D288" w14:textId="16FEEACA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Assistant Administrator Pautsch reported </w:t>
      </w:r>
      <w:r w:rsidR="00AD5D8B">
        <w:rPr>
          <w:sz w:val="18"/>
          <w:szCs w:val="18"/>
        </w:rPr>
        <w:t xml:space="preserve">on </w:t>
      </w:r>
      <w:r>
        <w:rPr>
          <w:sz w:val="18"/>
          <w:szCs w:val="18"/>
        </w:rPr>
        <w:t xml:space="preserve">attendance </w:t>
      </w:r>
      <w:r w:rsidR="0003311A">
        <w:rPr>
          <w:sz w:val="18"/>
          <w:szCs w:val="18"/>
        </w:rPr>
        <w:t>Tree grans and Banyon and financial updates.</w:t>
      </w:r>
    </w:p>
    <w:p w14:paraId="30FD618B" w14:textId="77777777" w:rsidR="0003311A" w:rsidRDefault="0003311A" w:rsidP="00F43FCE">
      <w:pPr>
        <w:jc w:val="both"/>
        <w:rPr>
          <w:sz w:val="18"/>
          <w:szCs w:val="18"/>
        </w:rPr>
      </w:pPr>
    </w:p>
    <w:p w14:paraId="5C509891" w14:textId="4DC31C39" w:rsidR="0003311A" w:rsidRDefault="0003311A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City Attorney Moran resented proposed amendments to the Henderson City Code related to Library Board Appointments, Governance and Operations</w:t>
      </w:r>
      <w:r w:rsidR="0033471C">
        <w:rPr>
          <w:sz w:val="18"/>
          <w:szCs w:val="18"/>
        </w:rPr>
        <w:t xml:space="preserve">. </w:t>
      </w:r>
      <w:r w:rsidR="004822F9">
        <w:rPr>
          <w:sz w:val="18"/>
          <w:szCs w:val="18"/>
        </w:rPr>
        <w:t>Council Member Thomas introduced the ordinance for first reading</w:t>
      </w:r>
      <w:r w:rsidR="0033471C">
        <w:rPr>
          <w:sz w:val="18"/>
          <w:szCs w:val="18"/>
        </w:rPr>
        <w:t xml:space="preserve">. </w:t>
      </w:r>
      <w:r w:rsidR="004822F9">
        <w:rPr>
          <w:sz w:val="18"/>
          <w:szCs w:val="18"/>
        </w:rPr>
        <w:t>Second reading and consideration for passage will be held at the April 19 meeting.</w:t>
      </w:r>
    </w:p>
    <w:p w14:paraId="47549F4D" w14:textId="77777777" w:rsidR="00CD0ED0" w:rsidRDefault="00CD0ED0" w:rsidP="00F43FCE">
      <w:pPr>
        <w:jc w:val="both"/>
        <w:rPr>
          <w:sz w:val="18"/>
          <w:szCs w:val="18"/>
        </w:rPr>
      </w:pPr>
    </w:p>
    <w:p w14:paraId="2D3D4EDB" w14:textId="5EE5D0B9" w:rsidR="00CD0ED0" w:rsidRDefault="00CD0ED0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Mayor Swenson appointed Beth Cornish and Crystal Thomas as new members to the Henderson Library </w:t>
      </w:r>
      <w:r w:rsidR="00A5583A">
        <w:rPr>
          <w:sz w:val="18"/>
          <w:szCs w:val="18"/>
        </w:rPr>
        <w:t>Board, Motion</w:t>
      </w:r>
      <w:r>
        <w:rPr>
          <w:sz w:val="18"/>
          <w:szCs w:val="18"/>
        </w:rPr>
        <w:t xml:space="preserve"> Hardel, seconded Sellner to approve the </w:t>
      </w:r>
      <w:r w:rsidR="00A5583A">
        <w:rPr>
          <w:sz w:val="18"/>
          <w:szCs w:val="18"/>
        </w:rPr>
        <w:t>appointment.</w:t>
      </w:r>
    </w:p>
    <w:p w14:paraId="50158990" w14:textId="77777777" w:rsidR="004822F9" w:rsidRDefault="004822F9" w:rsidP="00F43FCE">
      <w:pPr>
        <w:jc w:val="both"/>
        <w:rPr>
          <w:sz w:val="18"/>
          <w:szCs w:val="18"/>
        </w:rPr>
      </w:pPr>
    </w:p>
    <w:p w14:paraId="10FED074" w14:textId="07955F0C" w:rsidR="004822F9" w:rsidRDefault="004822F9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>Moran also reported on legislative updates, pace things are moving and potential outcomes and what that might mean in the future.</w:t>
      </w:r>
    </w:p>
    <w:p w14:paraId="6D2190DB" w14:textId="77777777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BBF1F83" w14:textId="72CE5B3F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City Administrator went over activity report 2023 sales tax legislative </w:t>
      </w:r>
      <w:r w:rsidR="00A5583A">
        <w:rPr>
          <w:sz w:val="18"/>
          <w:szCs w:val="18"/>
        </w:rPr>
        <w:t>bill:</w:t>
      </w:r>
      <w:r>
        <w:rPr>
          <w:sz w:val="18"/>
          <w:szCs w:val="18"/>
        </w:rPr>
        <w:t xml:space="preserve"> flood mitigation projects, internal controls</w:t>
      </w:r>
      <w:r w:rsidR="004822F9">
        <w:rPr>
          <w:sz w:val="18"/>
          <w:szCs w:val="18"/>
        </w:rPr>
        <w:t xml:space="preserve"> and </w:t>
      </w:r>
      <w:r>
        <w:rPr>
          <w:sz w:val="18"/>
          <w:szCs w:val="18"/>
        </w:rPr>
        <w:t>financial reports</w:t>
      </w:r>
      <w:r w:rsidR="004822F9">
        <w:rPr>
          <w:sz w:val="18"/>
          <w:szCs w:val="18"/>
        </w:rPr>
        <w:t>.</w:t>
      </w:r>
    </w:p>
    <w:p w14:paraId="2E28CB78" w14:textId="77777777" w:rsidR="00F43FCE" w:rsidRDefault="00F43FCE" w:rsidP="00F43FCE">
      <w:pPr>
        <w:jc w:val="both"/>
        <w:rPr>
          <w:sz w:val="18"/>
          <w:szCs w:val="18"/>
        </w:rPr>
      </w:pPr>
    </w:p>
    <w:p w14:paraId="6C47671A" w14:textId="5839287E" w:rsidR="00F43FCE" w:rsidRDefault="00F43FCE" w:rsidP="00F43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4822F9">
        <w:rPr>
          <w:sz w:val="18"/>
          <w:szCs w:val="18"/>
        </w:rPr>
        <w:t>Hardel</w:t>
      </w:r>
      <w:r>
        <w:rPr>
          <w:sz w:val="18"/>
          <w:szCs w:val="18"/>
        </w:rPr>
        <w:t xml:space="preserve">, seconded </w:t>
      </w:r>
      <w:r w:rsidR="004822F9">
        <w:rPr>
          <w:sz w:val="18"/>
          <w:szCs w:val="18"/>
        </w:rPr>
        <w:t>Thomas</w:t>
      </w:r>
      <w:r>
        <w:rPr>
          <w:sz w:val="18"/>
          <w:szCs w:val="18"/>
        </w:rPr>
        <w:t xml:space="preserve"> to approve </w:t>
      </w:r>
      <w:r w:rsidR="004822F9">
        <w:rPr>
          <w:sz w:val="18"/>
          <w:szCs w:val="18"/>
        </w:rPr>
        <w:t>February 28</w:t>
      </w:r>
      <w:r>
        <w:rPr>
          <w:sz w:val="18"/>
          <w:szCs w:val="18"/>
        </w:rPr>
        <w:t>, 2023 cash balances-</w:t>
      </w:r>
      <w:r w:rsidR="00AD5D8B">
        <w:rPr>
          <w:sz w:val="18"/>
          <w:szCs w:val="18"/>
        </w:rPr>
        <w:t>M</w:t>
      </w:r>
      <w:r>
        <w:rPr>
          <w:sz w:val="18"/>
          <w:szCs w:val="18"/>
        </w:rPr>
        <w:t xml:space="preserve">otion </w:t>
      </w:r>
      <w:r w:rsidR="00A5583A">
        <w:rPr>
          <w:sz w:val="18"/>
          <w:szCs w:val="18"/>
        </w:rPr>
        <w:t>carried.</w:t>
      </w:r>
    </w:p>
    <w:p w14:paraId="0A4B4A95" w14:textId="77777777" w:rsidR="00F43FCE" w:rsidRDefault="00F43FCE" w:rsidP="00F43FCE">
      <w:pPr>
        <w:jc w:val="both"/>
        <w:rPr>
          <w:sz w:val="18"/>
          <w:szCs w:val="18"/>
        </w:rPr>
      </w:pPr>
    </w:p>
    <w:p w14:paraId="500A0A00" w14:textId="59ED28FF" w:rsidR="00F43FCE" w:rsidRDefault="00F43FCE" w:rsidP="00F43FCE">
      <w:pPr>
        <w:jc w:val="both"/>
        <w:rPr>
          <w:sz w:val="18"/>
          <w:szCs w:val="18"/>
        </w:rPr>
        <w:sectPr w:rsidR="00F43FCE" w:rsidSect="009019F8">
          <w:type w:val="continuous"/>
          <w:pgSz w:w="12240" w:h="15840" w:code="1"/>
          <w:pgMar w:top="245" w:right="720" w:bottom="720" w:left="72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Motion </w:t>
      </w:r>
      <w:r w:rsidR="004822F9">
        <w:rPr>
          <w:sz w:val="18"/>
          <w:szCs w:val="18"/>
        </w:rPr>
        <w:t>Hardel</w:t>
      </w:r>
      <w:r>
        <w:rPr>
          <w:sz w:val="18"/>
          <w:szCs w:val="18"/>
        </w:rPr>
        <w:t xml:space="preserve">, seconded </w:t>
      </w:r>
      <w:r w:rsidR="004822F9">
        <w:rPr>
          <w:sz w:val="18"/>
          <w:szCs w:val="18"/>
        </w:rPr>
        <w:t>Sellner</w:t>
      </w:r>
      <w:r>
        <w:rPr>
          <w:sz w:val="18"/>
          <w:szCs w:val="18"/>
        </w:rPr>
        <w:t xml:space="preserve"> to approve the following city bills-Motion carried.</w:t>
      </w:r>
    </w:p>
    <w:p w14:paraId="1F171B81" w14:textId="77777777" w:rsidR="00AC5080" w:rsidRDefault="00AC5080" w:rsidP="00AC5080">
      <w:pPr>
        <w:outlineLvl w:val="0"/>
        <w:rPr>
          <w:rFonts w:ascii="Arial" w:hAnsi="Arial" w:cs="Arial"/>
          <w:color w:val="000000"/>
          <w:sz w:val="16"/>
          <w:szCs w:val="16"/>
        </w:rPr>
      </w:pPr>
    </w:p>
    <w:p w14:paraId="714C2E28" w14:textId="77777777" w:rsidR="0007657B" w:rsidRDefault="0007657B">
      <w:pPr>
        <w:outlineLvl w:val="0"/>
        <w:rPr>
          <w:rFonts w:ascii="Arial" w:hAnsi="Arial" w:cs="Arial"/>
          <w:color w:val="000000"/>
          <w:sz w:val="16"/>
          <w:szCs w:val="16"/>
        </w:rPr>
        <w:sectPr w:rsidR="0007657B" w:rsidSect="00A5583A">
          <w:type w:val="continuous"/>
          <w:pgSz w:w="12240" w:h="15840"/>
          <w:pgMar w:top="245" w:right="720" w:bottom="720" w:left="720" w:header="720" w:footer="720" w:gutter="0"/>
          <w:cols w:space="720"/>
          <w:docGrid w:linePitch="360"/>
        </w:sectPr>
      </w:pPr>
    </w:p>
    <w:tbl>
      <w:tblPr>
        <w:tblW w:w="4562" w:type="dxa"/>
        <w:tblLook w:val="04A0" w:firstRow="1" w:lastRow="0" w:firstColumn="1" w:lastColumn="0" w:noHBand="0" w:noVBand="1"/>
      </w:tblPr>
      <w:tblGrid>
        <w:gridCol w:w="3048"/>
        <w:gridCol w:w="1514"/>
      </w:tblGrid>
      <w:tr w:rsidR="00E44B22" w14:paraId="3AF39F6F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6027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5F95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$5,000.00</w:t>
            </w:r>
          </w:p>
        </w:tc>
      </w:tr>
      <w:tr w:rsidR="00E44B22" w14:paraId="57D820FF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4A07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BANYON DATA SYSTEMS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CD2E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$2,520.00</w:t>
            </w:r>
          </w:p>
        </w:tc>
      </w:tr>
      <w:tr w:rsidR="00E44B22" w14:paraId="7D492C51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B4D3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C27D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$135.00</w:t>
            </w:r>
          </w:p>
        </w:tc>
      </w:tr>
      <w:tr w:rsidR="00E44B22" w14:paraId="5C37605C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29D1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BUESGENS TRUCKING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23A5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$100.00</w:t>
            </w:r>
          </w:p>
        </w:tc>
      </w:tr>
      <w:tr w:rsidR="00E44B22" w14:paraId="0E602BE8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8715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BUSINESS ESSENTIALS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0C6A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$53.27</w:t>
            </w:r>
          </w:p>
        </w:tc>
      </w:tr>
      <w:tr w:rsidR="00E44B22" w14:paraId="4B3C0243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1E41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BOEHNE CONSTRUCTION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5537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$8,162.50</w:t>
            </w:r>
          </w:p>
        </w:tc>
      </w:tr>
      <w:tr w:rsidR="00E44B22" w14:paraId="3562A140" w14:textId="77777777" w:rsidTr="0007657B">
        <w:trPr>
          <w:trHeight w:val="44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91AA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CEMSTONE PRODUCTS COMPANY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11FB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$141.56</w:t>
            </w:r>
          </w:p>
        </w:tc>
      </w:tr>
      <w:tr w:rsidR="00E44B22" w14:paraId="70298836" w14:textId="77777777" w:rsidTr="0007657B">
        <w:trPr>
          <w:trHeight w:val="44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F0A3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CENGAGE LEARNING INC / GALE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75A2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$203.19</w:t>
            </w:r>
          </w:p>
        </w:tc>
      </w:tr>
      <w:tr w:rsidR="00E44B22" w14:paraId="3CDDE6DC" w14:textId="77777777" w:rsidTr="0007657B">
        <w:trPr>
          <w:trHeight w:val="44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80F3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8B2C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$383.75</w:t>
            </w:r>
          </w:p>
        </w:tc>
      </w:tr>
      <w:tr w:rsidR="00E44B22" w14:paraId="15EB1CC2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5187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6615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$6,314.61</w:t>
            </w:r>
          </w:p>
        </w:tc>
      </w:tr>
      <w:tr w:rsidR="00E44B22" w14:paraId="2F48925A" w14:textId="77777777" w:rsidTr="0007657B">
        <w:trPr>
          <w:trHeight w:val="44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EBF4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COLLABORATIVE SUMMER LIB PRGM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F9A8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$210.51</w:t>
            </w:r>
          </w:p>
        </w:tc>
      </w:tr>
      <w:tr w:rsidR="00E44B22" w14:paraId="4D98DBC9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44E4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DELTA DENTAL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8929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$181.20</w:t>
            </w:r>
          </w:p>
        </w:tc>
      </w:tr>
      <w:tr w:rsidR="00E44B22" w14:paraId="79B87F82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8B74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DEMCO Inc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CE64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$129.13</w:t>
            </w:r>
          </w:p>
        </w:tc>
      </w:tr>
      <w:tr w:rsidR="00E44B22" w14:paraId="3B163755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8C5F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HAWKINS INC.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F2F3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$2,654.61</w:t>
            </w:r>
          </w:p>
        </w:tc>
      </w:tr>
      <w:tr w:rsidR="00E44B22" w14:paraId="52081B20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96A9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INDEPENDENT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C8FC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$48.40</w:t>
            </w:r>
          </w:p>
        </w:tc>
      </w:tr>
      <w:tr w:rsidR="00E44B22" w14:paraId="77043C2C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8194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LAWN CARE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D446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$200.00</w:t>
            </w:r>
          </w:p>
        </w:tc>
      </w:tr>
      <w:tr w:rsidR="00E44B22" w14:paraId="2DBCC7BF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4D68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POST OFFICE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7E80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$188.00</w:t>
            </w:r>
          </w:p>
        </w:tc>
      </w:tr>
      <w:tr w:rsidR="00E44B22" w14:paraId="3F8AA975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BCA9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INGRAM LIBRARY SERVICES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63CD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$744.25</w:t>
            </w:r>
          </w:p>
        </w:tc>
      </w:tr>
      <w:tr w:rsidR="00E44B22" w14:paraId="42FAD126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BC41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INTERNAL REVENUE SERVICE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DFC8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$3,486.80</w:t>
            </w:r>
          </w:p>
        </w:tc>
      </w:tr>
      <w:tr w:rsidR="00E44B22" w14:paraId="48417352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8250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JAMES BAUMANN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F2EE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$2,202.19</w:t>
            </w:r>
          </w:p>
        </w:tc>
      </w:tr>
      <w:tr w:rsidR="00E44B22" w14:paraId="401088B1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E8FC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KNOW BUDDY RESOURCES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B702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$123.70</w:t>
            </w:r>
          </w:p>
        </w:tc>
      </w:tr>
      <w:tr w:rsidR="00E44B22" w14:paraId="4444A81D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B448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KNUJ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2105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$164.00</w:t>
            </w:r>
          </w:p>
        </w:tc>
      </w:tr>
      <w:tr w:rsidR="00E44B22" w14:paraId="4E246C20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3E93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LEAGUE OF MN CITIES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3F4F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$635.62</w:t>
            </w:r>
          </w:p>
        </w:tc>
      </w:tr>
      <w:tr w:rsidR="00E44B22" w14:paraId="3C1922A4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EAD4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B3BC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$77.91</w:t>
            </w:r>
          </w:p>
        </w:tc>
      </w:tr>
      <w:tr w:rsidR="00E44B22" w14:paraId="3F54BF7A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2C446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Metro FiberNet LLC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6AFA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$204.17</w:t>
            </w:r>
          </w:p>
        </w:tc>
      </w:tr>
      <w:tr w:rsidR="00E44B22" w14:paraId="18642CFF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902D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METRO SALES, INC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D48E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$112.75</w:t>
            </w:r>
          </w:p>
        </w:tc>
      </w:tr>
      <w:tr w:rsidR="00E44B22" w14:paraId="4F51C335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EB35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2F69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E44B22" w14:paraId="371A7962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B008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MIDWEST TAPE, LLC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EC56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$177.90</w:t>
            </w:r>
          </w:p>
        </w:tc>
      </w:tr>
      <w:tr w:rsidR="00E44B22" w14:paraId="6DCA41D2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6BC9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Minnesota Department of revenu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C6ED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$755.89</w:t>
            </w:r>
          </w:p>
        </w:tc>
      </w:tr>
      <w:tr w:rsidR="00E44B22" w14:paraId="2008CBCA" w14:textId="77777777" w:rsidTr="0007657B">
        <w:trPr>
          <w:trHeight w:val="44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F953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 DEPT OF HEALTH- WATER PRO.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8526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$1,047.00</w:t>
            </w:r>
          </w:p>
        </w:tc>
      </w:tr>
      <w:tr w:rsidR="00E44B22" w14:paraId="5317F1A2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CBB8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0252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$1,088.42</w:t>
            </w:r>
          </w:p>
        </w:tc>
      </w:tr>
      <w:tr w:rsidR="00E44B22" w14:paraId="1FA1D1AB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B8C7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NORTHWEST NATURAL GAS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9DD5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$1,713.16</w:t>
            </w:r>
          </w:p>
        </w:tc>
      </w:tr>
      <w:tr w:rsidR="00E44B22" w14:paraId="0D506C06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4612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EDGE SERVICES LLC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D5D0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$177.91</w:t>
            </w:r>
          </w:p>
        </w:tc>
      </w:tr>
      <w:tr w:rsidR="00E44B22" w14:paraId="1B0032D2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E563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GOPHER STATE ONE CALL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048B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$5.40</w:t>
            </w:r>
          </w:p>
        </w:tc>
      </w:tr>
      <w:tr w:rsidR="00E44B22" w14:paraId="227803F7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7276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P.E.R.A.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0058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$3,525.09</w:t>
            </w:r>
          </w:p>
        </w:tc>
      </w:tr>
      <w:tr w:rsidR="00E44B22" w14:paraId="128BB4E8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E5F5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QUILL CORPORATION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CFEE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$37.07</w:t>
            </w:r>
          </w:p>
        </w:tc>
      </w:tr>
      <w:tr w:rsidR="00E44B22" w14:paraId="2108F19E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DAC9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RENEE BERGER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14D5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$166.45</w:t>
            </w:r>
          </w:p>
        </w:tc>
      </w:tr>
      <w:tr w:rsidR="00E44B22" w14:paraId="34CF79F9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03C0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D649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$2,015.70</w:t>
            </w:r>
          </w:p>
        </w:tc>
      </w:tr>
      <w:tr w:rsidR="00E44B22" w14:paraId="3B5A9E77" w14:textId="77777777" w:rsidTr="0007657B">
        <w:trPr>
          <w:trHeight w:val="44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1BED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TOSHIBA AMERICA BUSINESS SOLUT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1E1A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$25.97</w:t>
            </w:r>
          </w:p>
        </w:tc>
      </w:tr>
      <w:tr w:rsidR="00E44B22" w14:paraId="4B1DFB93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1EF6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TRUE VALUE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9423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$206.06</w:t>
            </w:r>
          </w:p>
        </w:tc>
      </w:tr>
      <w:tr w:rsidR="00E44B22" w14:paraId="68852E51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0FB7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CD1B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$716.10</w:t>
            </w:r>
          </w:p>
        </w:tc>
      </w:tr>
      <w:tr w:rsidR="00E44B22" w14:paraId="0E45B210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CB64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9FBB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$562.40</w:t>
            </w:r>
          </w:p>
        </w:tc>
      </w:tr>
      <w:tr w:rsidR="00E44B22" w14:paraId="16B602D6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BD39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XCEL ENERGY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EA08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$4,568.83</w:t>
            </w:r>
          </w:p>
        </w:tc>
      </w:tr>
      <w:tr w:rsidR="00E44B22" w14:paraId="1247ED18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7B9F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BANYON DATA SYSTEMS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5F39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$5,025.00</w:t>
            </w:r>
          </w:p>
        </w:tc>
      </w:tr>
      <w:tr w:rsidR="00E44B22" w14:paraId="3AED506A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6DF5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 R REIMAN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51B5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$570.18</w:t>
            </w:r>
          </w:p>
        </w:tc>
      </w:tr>
      <w:tr w:rsidR="00E44B22" w14:paraId="5402408D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CD2C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WAGARS RED OWL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E294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$1,296.12</w:t>
            </w:r>
          </w:p>
        </w:tc>
      </w:tr>
      <w:tr w:rsidR="00E44B22" w14:paraId="6D575F84" w14:textId="77777777" w:rsidTr="0007657B">
        <w:trPr>
          <w:trHeight w:val="44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3391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CONSTRUCTION AND TREE SERVICE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336A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$7,000.00</w:t>
            </w:r>
          </w:p>
        </w:tc>
      </w:tr>
      <w:tr w:rsidR="00E44B22" w14:paraId="2BF5A052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4E61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A9CC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$6,191.62</w:t>
            </w:r>
          </w:p>
        </w:tc>
      </w:tr>
      <w:tr w:rsidR="00E44B22" w14:paraId="7D09D4BF" w14:textId="77777777" w:rsidTr="0007657B">
        <w:trPr>
          <w:trHeight w:val="44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3FE3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SOUTHERN MN INITIATIVE FOUNDAT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8FA0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$500.00</w:t>
            </w:r>
          </w:p>
        </w:tc>
      </w:tr>
      <w:tr w:rsidR="00E44B22" w14:paraId="5B437B8C" w14:textId="77777777" w:rsidTr="0007657B">
        <w:trPr>
          <w:trHeight w:val="228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AB9A" w14:textId="77777777" w:rsidR="00E44B22" w:rsidRDefault="00E44B2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HENDERSON POST OFFICE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3BD7" w14:textId="77777777" w:rsidR="00E44B22" w:rsidRDefault="00E44B22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$255.00</w:t>
            </w:r>
          </w:p>
        </w:tc>
      </w:tr>
    </w:tbl>
    <w:p w14:paraId="0A25F46D" w14:textId="4875582F" w:rsidR="00FC3107" w:rsidRPr="00FC3107" w:rsidRDefault="00FC3107" w:rsidP="00FC3107">
      <w:pPr>
        <w:rPr>
          <w:sz w:val="18"/>
          <w:szCs w:val="18"/>
        </w:rPr>
        <w:sectPr w:rsidR="00FC3107" w:rsidRPr="00FC3107" w:rsidSect="0007657B">
          <w:type w:val="continuous"/>
          <w:pgSz w:w="12240" w:h="15840"/>
          <w:pgMar w:top="245" w:right="720" w:bottom="720" w:left="720" w:header="720" w:footer="720" w:gutter="0"/>
          <w:cols w:num="2" w:space="720"/>
          <w:docGrid w:linePitch="360"/>
        </w:sectPr>
      </w:pPr>
    </w:p>
    <w:p w14:paraId="699A7F23" w14:textId="6584A40F" w:rsidR="00B0566A" w:rsidRDefault="00B0566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B0566A" w:rsidSect="00A5583A">
          <w:type w:val="continuous"/>
          <w:pgSz w:w="12240" w:h="15840"/>
          <w:pgMar w:top="245" w:right="720" w:bottom="720" w:left="720" w:header="720" w:footer="720" w:gutter="0"/>
          <w:cols w:num="2" w:space="720"/>
          <w:docGrid w:linePitch="360"/>
        </w:sectPr>
      </w:pPr>
    </w:p>
    <w:p w14:paraId="3EC7ACC1" w14:textId="277760CF" w:rsidR="00E44B22" w:rsidRDefault="00CD0ED0">
      <w:pPr>
        <w:rPr>
          <w:sz w:val="18"/>
          <w:szCs w:val="18"/>
        </w:rPr>
      </w:pPr>
      <w:r>
        <w:rPr>
          <w:sz w:val="18"/>
          <w:szCs w:val="18"/>
        </w:rPr>
        <w:t xml:space="preserve">Review of Workers Compensation and whether to add a </w:t>
      </w:r>
      <w:r w:rsidR="00A5583A">
        <w:rPr>
          <w:sz w:val="18"/>
          <w:szCs w:val="18"/>
        </w:rPr>
        <w:t>detectible</w:t>
      </w:r>
      <w:r>
        <w:rPr>
          <w:sz w:val="18"/>
          <w:szCs w:val="18"/>
        </w:rPr>
        <w:t xml:space="preserve">-consensus to leave as </w:t>
      </w:r>
      <w:r w:rsidR="00A5583A">
        <w:rPr>
          <w:sz w:val="18"/>
          <w:szCs w:val="18"/>
        </w:rPr>
        <w:t>quoted.</w:t>
      </w:r>
    </w:p>
    <w:p w14:paraId="3D6C0FDF" w14:textId="77777777" w:rsidR="00CD0ED0" w:rsidRDefault="00CD0ED0">
      <w:pPr>
        <w:rPr>
          <w:sz w:val="18"/>
          <w:szCs w:val="18"/>
        </w:rPr>
      </w:pPr>
    </w:p>
    <w:p w14:paraId="4FA57FC3" w14:textId="4E2C5FD0" w:rsidR="00E44B22" w:rsidRDefault="00E44B22">
      <w:pPr>
        <w:rPr>
          <w:sz w:val="18"/>
          <w:szCs w:val="18"/>
        </w:rPr>
      </w:pPr>
      <w:r>
        <w:rPr>
          <w:sz w:val="18"/>
          <w:szCs w:val="18"/>
        </w:rPr>
        <w:t>Motion</w:t>
      </w:r>
      <w:r w:rsidR="00CD0ED0">
        <w:rPr>
          <w:sz w:val="18"/>
          <w:szCs w:val="18"/>
        </w:rPr>
        <w:t xml:space="preserve"> Sellner</w:t>
      </w:r>
      <w:r>
        <w:rPr>
          <w:sz w:val="18"/>
          <w:szCs w:val="18"/>
        </w:rPr>
        <w:t xml:space="preserve">, seconded </w:t>
      </w:r>
      <w:r w:rsidR="00CD0ED0">
        <w:rPr>
          <w:sz w:val="18"/>
          <w:szCs w:val="18"/>
        </w:rPr>
        <w:t xml:space="preserve">Thomas </w:t>
      </w:r>
      <w:r>
        <w:rPr>
          <w:sz w:val="18"/>
          <w:szCs w:val="18"/>
        </w:rPr>
        <w:t>to approve monthly</w:t>
      </w:r>
      <w:r w:rsidR="00CD0ED0">
        <w:rPr>
          <w:sz w:val="18"/>
          <w:szCs w:val="18"/>
        </w:rPr>
        <w:t xml:space="preserve"> meeting schedule-motion </w:t>
      </w:r>
      <w:r w:rsidR="00A5583A">
        <w:rPr>
          <w:sz w:val="18"/>
          <w:szCs w:val="18"/>
        </w:rPr>
        <w:t>carried.</w:t>
      </w:r>
    </w:p>
    <w:p w14:paraId="34613CC2" w14:textId="77777777" w:rsidR="00E44B22" w:rsidRDefault="00E44B22">
      <w:pPr>
        <w:rPr>
          <w:sz w:val="18"/>
          <w:szCs w:val="18"/>
        </w:rPr>
      </w:pPr>
    </w:p>
    <w:p w14:paraId="1ACF24B6" w14:textId="79FBDB61" w:rsidR="00232EA0" w:rsidRDefault="003300FA">
      <w:pPr>
        <w:rPr>
          <w:sz w:val="18"/>
          <w:szCs w:val="18"/>
        </w:rPr>
      </w:pPr>
      <w:r>
        <w:rPr>
          <w:sz w:val="18"/>
          <w:szCs w:val="18"/>
        </w:rPr>
        <w:t>Mayor Swenson adjourned the meeting at</w:t>
      </w:r>
      <w:r w:rsidR="00E63326">
        <w:rPr>
          <w:sz w:val="18"/>
          <w:szCs w:val="18"/>
        </w:rPr>
        <w:t xml:space="preserve"> 8:</w:t>
      </w:r>
      <w:r w:rsidR="00CD0ED0">
        <w:rPr>
          <w:sz w:val="18"/>
          <w:szCs w:val="18"/>
        </w:rPr>
        <w:t>5</w:t>
      </w:r>
      <w:r w:rsidR="00C05DEE">
        <w:rPr>
          <w:sz w:val="18"/>
          <w:szCs w:val="18"/>
        </w:rPr>
        <w:t>5</w:t>
      </w:r>
      <w:r>
        <w:rPr>
          <w:sz w:val="18"/>
          <w:szCs w:val="18"/>
        </w:rPr>
        <w:t xml:space="preserve"> P.M.</w:t>
      </w:r>
    </w:p>
    <w:p w14:paraId="69CFB8C5" w14:textId="08D69EB4" w:rsidR="004A7502" w:rsidRDefault="004A7502">
      <w:pPr>
        <w:rPr>
          <w:sz w:val="18"/>
          <w:szCs w:val="18"/>
        </w:rPr>
      </w:pPr>
    </w:p>
    <w:p w14:paraId="0EE5355C" w14:textId="7040B15E" w:rsidR="00EB51F5" w:rsidRDefault="00EB51F5">
      <w:pPr>
        <w:rPr>
          <w:sz w:val="18"/>
          <w:szCs w:val="18"/>
        </w:rPr>
      </w:pPr>
      <w:r>
        <w:rPr>
          <w:sz w:val="18"/>
          <w:szCs w:val="18"/>
        </w:rPr>
        <w:t>Lon Berberich</w:t>
      </w:r>
    </w:p>
    <w:p w14:paraId="4C38DE20" w14:textId="4CAEFB68" w:rsidR="009374D1" w:rsidRPr="004A7502" w:rsidRDefault="00EB51F5">
      <w:pPr>
        <w:rPr>
          <w:sz w:val="18"/>
          <w:szCs w:val="18"/>
        </w:rPr>
      </w:pPr>
      <w:r>
        <w:rPr>
          <w:sz w:val="18"/>
          <w:szCs w:val="18"/>
        </w:rPr>
        <w:t>City Clerk</w:t>
      </w:r>
    </w:p>
    <w:sectPr w:rsidR="009374D1" w:rsidRPr="004A7502" w:rsidSect="00A5583A">
      <w:type w:val="continuous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B3"/>
    <w:rsid w:val="00002C29"/>
    <w:rsid w:val="0003311A"/>
    <w:rsid w:val="00035DC2"/>
    <w:rsid w:val="00042950"/>
    <w:rsid w:val="00050503"/>
    <w:rsid w:val="00053179"/>
    <w:rsid w:val="00056238"/>
    <w:rsid w:val="00057ACE"/>
    <w:rsid w:val="000677BC"/>
    <w:rsid w:val="0007657B"/>
    <w:rsid w:val="000F4340"/>
    <w:rsid w:val="000F5894"/>
    <w:rsid w:val="00172125"/>
    <w:rsid w:val="001C5413"/>
    <w:rsid w:val="002045E2"/>
    <w:rsid w:val="002226DA"/>
    <w:rsid w:val="00232EA0"/>
    <w:rsid w:val="0024197A"/>
    <w:rsid w:val="00251E17"/>
    <w:rsid w:val="00273A4D"/>
    <w:rsid w:val="00275140"/>
    <w:rsid w:val="00275582"/>
    <w:rsid w:val="00276FB3"/>
    <w:rsid w:val="002D380D"/>
    <w:rsid w:val="002D5566"/>
    <w:rsid w:val="002E65B3"/>
    <w:rsid w:val="002F2668"/>
    <w:rsid w:val="003017B7"/>
    <w:rsid w:val="0030636A"/>
    <w:rsid w:val="003300FA"/>
    <w:rsid w:val="0033471C"/>
    <w:rsid w:val="00355731"/>
    <w:rsid w:val="00392585"/>
    <w:rsid w:val="003A1DC7"/>
    <w:rsid w:val="003F4F73"/>
    <w:rsid w:val="004014B2"/>
    <w:rsid w:val="004822F9"/>
    <w:rsid w:val="00486B48"/>
    <w:rsid w:val="004A7502"/>
    <w:rsid w:val="004C2D06"/>
    <w:rsid w:val="004C6544"/>
    <w:rsid w:val="004F6624"/>
    <w:rsid w:val="005176CA"/>
    <w:rsid w:val="005375BE"/>
    <w:rsid w:val="00597443"/>
    <w:rsid w:val="005D6DD2"/>
    <w:rsid w:val="005E3FDE"/>
    <w:rsid w:val="005F2935"/>
    <w:rsid w:val="005F479F"/>
    <w:rsid w:val="006166DA"/>
    <w:rsid w:val="00660690"/>
    <w:rsid w:val="0068230A"/>
    <w:rsid w:val="0071556A"/>
    <w:rsid w:val="00726B93"/>
    <w:rsid w:val="00737061"/>
    <w:rsid w:val="0074591E"/>
    <w:rsid w:val="0075072F"/>
    <w:rsid w:val="007E5FCD"/>
    <w:rsid w:val="007F155F"/>
    <w:rsid w:val="008149DF"/>
    <w:rsid w:val="00827166"/>
    <w:rsid w:val="00837812"/>
    <w:rsid w:val="008D2FE7"/>
    <w:rsid w:val="009019F8"/>
    <w:rsid w:val="009374D1"/>
    <w:rsid w:val="009F081C"/>
    <w:rsid w:val="00A031F7"/>
    <w:rsid w:val="00A070AB"/>
    <w:rsid w:val="00A31718"/>
    <w:rsid w:val="00A5229B"/>
    <w:rsid w:val="00A5583A"/>
    <w:rsid w:val="00A652B6"/>
    <w:rsid w:val="00A658B5"/>
    <w:rsid w:val="00AC5080"/>
    <w:rsid w:val="00AD24A2"/>
    <w:rsid w:val="00AD5D8B"/>
    <w:rsid w:val="00AD7369"/>
    <w:rsid w:val="00AF145F"/>
    <w:rsid w:val="00B0566A"/>
    <w:rsid w:val="00B077CD"/>
    <w:rsid w:val="00B15D8A"/>
    <w:rsid w:val="00B56C9D"/>
    <w:rsid w:val="00B67B55"/>
    <w:rsid w:val="00B77C12"/>
    <w:rsid w:val="00BC6C55"/>
    <w:rsid w:val="00BD4E0C"/>
    <w:rsid w:val="00BE4970"/>
    <w:rsid w:val="00C05DEE"/>
    <w:rsid w:val="00C16877"/>
    <w:rsid w:val="00C21603"/>
    <w:rsid w:val="00C42CDE"/>
    <w:rsid w:val="00CA7C22"/>
    <w:rsid w:val="00CB4519"/>
    <w:rsid w:val="00CD0ED0"/>
    <w:rsid w:val="00D05CBF"/>
    <w:rsid w:val="00D12F09"/>
    <w:rsid w:val="00D4292D"/>
    <w:rsid w:val="00D45E39"/>
    <w:rsid w:val="00DF341E"/>
    <w:rsid w:val="00E4297A"/>
    <w:rsid w:val="00E44B22"/>
    <w:rsid w:val="00E52C8C"/>
    <w:rsid w:val="00E63326"/>
    <w:rsid w:val="00EB51F5"/>
    <w:rsid w:val="00EF0B67"/>
    <w:rsid w:val="00F43FCE"/>
    <w:rsid w:val="00F557D6"/>
    <w:rsid w:val="00F72FC3"/>
    <w:rsid w:val="00F91473"/>
    <w:rsid w:val="00FC3107"/>
    <w:rsid w:val="00FD003E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83CF"/>
  <w15:chartTrackingRefBased/>
  <w15:docId w15:val="{4ED57271-D1EB-438B-99EF-58BC5238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3CE9-07A4-409C-A0CD-0D0E583C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Lon</cp:lastModifiedBy>
  <cp:revision>9</cp:revision>
  <cp:lastPrinted>2023-04-19T18:23:00Z</cp:lastPrinted>
  <dcterms:created xsi:type="dcterms:W3CDTF">2023-04-19T17:47:00Z</dcterms:created>
  <dcterms:modified xsi:type="dcterms:W3CDTF">2023-04-19T18:34:00Z</dcterms:modified>
</cp:coreProperties>
</file>